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8016" w14:textId="7F796A1A" w:rsidR="007D0F9E" w:rsidRDefault="007D0F9E" w:rsidP="007D0F9E">
      <w:pPr>
        <w:jc w:val="center"/>
      </w:pPr>
      <w:r>
        <w:t>A Network of Connections:</w:t>
      </w:r>
    </w:p>
    <w:p w14:paraId="6311A1B5" w14:textId="294E622B" w:rsidR="007D0F9E" w:rsidRDefault="007D0F9E" w:rsidP="007D0F9E">
      <w:pPr>
        <w:jc w:val="center"/>
      </w:pPr>
      <w:r>
        <w:t>A Theory for the Digital Age</w:t>
      </w:r>
    </w:p>
    <w:p w14:paraId="3675952A" w14:textId="77777777" w:rsidR="007D0F9E" w:rsidRDefault="007D0F9E" w:rsidP="007D0F9E">
      <w:pPr>
        <w:jc w:val="center"/>
      </w:pPr>
    </w:p>
    <w:p w14:paraId="57E84220" w14:textId="77777777" w:rsidR="007D0F9E" w:rsidRDefault="007D0F9E" w:rsidP="007D0F9E">
      <w:pPr>
        <w:jc w:val="center"/>
      </w:pPr>
    </w:p>
    <w:p w14:paraId="043DA59D" w14:textId="77777777" w:rsidR="007D0F9E" w:rsidRDefault="007D0F9E" w:rsidP="007D0F9E">
      <w:pPr>
        <w:jc w:val="center"/>
      </w:pPr>
    </w:p>
    <w:p w14:paraId="4C071F4C" w14:textId="77777777" w:rsidR="007D0F9E" w:rsidRDefault="007D0F9E" w:rsidP="007D0F9E">
      <w:pPr>
        <w:jc w:val="center"/>
      </w:pPr>
    </w:p>
    <w:p w14:paraId="48488757" w14:textId="77777777" w:rsidR="007D0F9E" w:rsidRDefault="007D0F9E" w:rsidP="007D0F9E">
      <w:pPr>
        <w:jc w:val="center"/>
      </w:pPr>
      <w:r>
        <w:t>Charles Shewell</w:t>
      </w:r>
    </w:p>
    <w:p w14:paraId="217D018E" w14:textId="77777777" w:rsidR="007D0F9E" w:rsidRDefault="007D0F9E" w:rsidP="007D0F9E">
      <w:pPr>
        <w:jc w:val="center"/>
      </w:pPr>
      <w:r>
        <w:t>Department of Education, Sul Ross State University</w:t>
      </w:r>
    </w:p>
    <w:p w14:paraId="53B15C1B" w14:textId="77777777" w:rsidR="007D0F9E" w:rsidRDefault="007D0F9E" w:rsidP="007D0F9E">
      <w:pPr>
        <w:jc w:val="center"/>
      </w:pPr>
      <w:r>
        <w:t>ED 6375: Foundations of Educational Technology</w:t>
      </w:r>
    </w:p>
    <w:p w14:paraId="56276880" w14:textId="77777777" w:rsidR="007D0F9E" w:rsidRDefault="007D0F9E" w:rsidP="007D0F9E">
      <w:pPr>
        <w:jc w:val="center"/>
      </w:pPr>
      <w:r>
        <w:t>Dr. Jennifer Miller</w:t>
      </w:r>
    </w:p>
    <w:p w14:paraId="40E0D788" w14:textId="77777777" w:rsidR="007D0F9E" w:rsidRDefault="007D0F9E" w:rsidP="007D0F9E">
      <w:pPr>
        <w:jc w:val="center"/>
      </w:pPr>
      <w:r>
        <w:t>June 22, 2022</w:t>
      </w:r>
    </w:p>
    <w:p w14:paraId="00132FD5" w14:textId="7B1EB8D2" w:rsidR="007D0F9E" w:rsidRDefault="007D0F9E">
      <w:r>
        <w:br w:type="page"/>
      </w:r>
    </w:p>
    <w:p w14:paraId="5E0164CB" w14:textId="77777777" w:rsidR="007D0F9E" w:rsidRPr="00612C72" w:rsidRDefault="007D0F9E" w:rsidP="007D0F9E">
      <w:pPr>
        <w:jc w:val="center"/>
        <w:rPr>
          <w:b/>
          <w:bCs/>
        </w:rPr>
      </w:pPr>
      <w:r w:rsidRPr="00612C72">
        <w:rPr>
          <w:b/>
          <w:bCs/>
        </w:rPr>
        <w:lastRenderedPageBreak/>
        <w:t>A Network of Connections: A Theory for the Digital Age</w:t>
      </w:r>
    </w:p>
    <w:p w14:paraId="7684B41B" w14:textId="77777777" w:rsidR="007D0F9E" w:rsidRDefault="007D0F9E" w:rsidP="007D0F9E"/>
    <w:p w14:paraId="5BFE7362" w14:textId="77777777" w:rsidR="007D0F9E" w:rsidRDefault="007D0F9E" w:rsidP="007D0F9E">
      <w:pPr>
        <w:ind w:firstLine="720"/>
      </w:pPr>
      <w:r>
        <w:t xml:space="preserve">Wide eyed, I gaze through a lens of understanding as it is influenced by the theory of social learning and connectivism, George Siemen’s theory as he states that learners construct new knowledge through the observation of the environment around them. The rise of technology has restructured how people live, communicate, and learn, impacting previously developed theories. Technology has increased the speed and scope in which information is provided, allowing for knowledge to be obtained at an exponential rate. Learning can now happen through digitally created social networks and communities, allowing learning to be a continual process. </w:t>
      </w:r>
    </w:p>
    <w:p w14:paraId="4B9D4EF1" w14:textId="77777777" w:rsidR="007D0F9E" w:rsidRDefault="007D0F9E" w:rsidP="007D0F9E">
      <w:r>
        <w:tab/>
        <w:t xml:space="preserve">As we move into the digital age, learning theories must follow along with it. By including technology and connection making as parts of learning, we begin to create connectivism. The process of learning can happen through elements of an environment that are not controlled by the individual, but through connections outside of ourselves. </w:t>
      </w:r>
    </w:p>
    <w:p w14:paraId="6CEA534F" w14:textId="77777777" w:rsidR="007D0F9E" w:rsidRDefault="007D0F9E" w:rsidP="007D0F9E">
      <w:r>
        <w:tab/>
        <w:t xml:space="preserve">These connections built within digital social environments allow a cultivation of knowledge flow that make learning continuous, which in turn helps the learner remain current in their understanding through formed connections.  Social network platforms have created centralized locations for the masses to cultivate connections expanding across the globe. These social networks can function as tools for creating connections that allow a person to plug into sources that can help create new knowledge or skills, and as knowledge continuously evolves, there is a growing importance on what the learner has gained. </w:t>
      </w:r>
    </w:p>
    <w:p w14:paraId="748ADCC8" w14:textId="77777777" w:rsidR="007D0F9E" w:rsidRDefault="007D0F9E" w:rsidP="007D0F9E">
      <w:r>
        <w:tab/>
        <w:t xml:space="preserve">With connectivism as it pertains to building connections through social media, social learning theory has a part to play as well. Proposed by Albert Bandura, this theory carries an emphasis on the importance of observation, imitation of behavior, attitudes, and emotional reaction, considering environmental interaction’s influence on behavior. </w:t>
      </w:r>
    </w:p>
    <w:p w14:paraId="0E44D1D5" w14:textId="77777777" w:rsidR="007D0F9E" w:rsidRDefault="007D0F9E" w:rsidP="007D0F9E">
      <w:r>
        <w:tab/>
        <w:t xml:space="preserve">Based on studies and research articles I have come across; I believe these two theories play a crucial role in the creation of positive digital citizenship. As an educator that integrates technology into the classroom, I see social media as a resource for my students. To combat the mindless scrolling while students access social networks, or the sharing of pointless posts, I want to use the constructs of these platforms in an educational manner than motivates and educates my students, helping them become contributing members of a digital society. </w:t>
      </w:r>
    </w:p>
    <w:p w14:paraId="01327E86" w14:textId="77777777" w:rsidR="007D0F9E" w:rsidRDefault="007D0F9E" w:rsidP="007D0F9E">
      <w:r>
        <w:tab/>
        <w:t xml:space="preserve">In order to create positively engaging digital environments through the use of social and emotional leaning skills, I am building from the foundations of Siemens and Bandura through attempting to create active processing through a construction of meanings based on a learner’s digital environment, shared information, active engagement, social interaction, and cognitive development, that then creates new physical and mental behaviors that can be stored and retrieved. I believe personal learning through connectivism, and social learning can be achieved through social media platforms, resulting in the positive digital citizenship of learners.  </w:t>
      </w:r>
    </w:p>
    <w:p w14:paraId="64A54FB3" w14:textId="77777777" w:rsidR="007D0F9E" w:rsidRDefault="007D0F9E"/>
    <w:sectPr w:rsidR="007D0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3F"/>
    <w:rsid w:val="00047B45"/>
    <w:rsid w:val="00155B01"/>
    <w:rsid w:val="002619BE"/>
    <w:rsid w:val="00283BDF"/>
    <w:rsid w:val="0042693F"/>
    <w:rsid w:val="004C022B"/>
    <w:rsid w:val="00612C72"/>
    <w:rsid w:val="00616E35"/>
    <w:rsid w:val="006779B6"/>
    <w:rsid w:val="00714BE1"/>
    <w:rsid w:val="007746CB"/>
    <w:rsid w:val="007D0F9E"/>
    <w:rsid w:val="00834E23"/>
    <w:rsid w:val="00937678"/>
    <w:rsid w:val="00997940"/>
    <w:rsid w:val="00AA2BA4"/>
    <w:rsid w:val="00B53775"/>
    <w:rsid w:val="00C91B6B"/>
    <w:rsid w:val="00CE1049"/>
    <w:rsid w:val="00D2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2A37"/>
  <w15:chartTrackingRefBased/>
  <w15:docId w15:val="{14208764-5A0B-4DFC-A557-398860D9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Shewell</dc:creator>
  <cp:keywords/>
  <dc:description/>
  <cp:lastModifiedBy>Charles Shewell</cp:lastModifiedBy>
  <cp:revision>5</cp:revision>
  <dcterms:created xsi:type="dcterms:W3CDTF">2022-06-22T00:29:00Z</dcterms:created>
  <dcterms:modified xsi:type="dcterms:W3CDTF">2022-06-22T01:51:00Z</dcterms:modified>
</cp:coreProperties>
</file>